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63" w:rsidRDefault="002F0563" w:rsidP="002F0563">
      <w:pPr>
        <w:spacing w:line="240" w:lineRule="auto"/>
        <w:jc w:val="center"/>
        <w:rPr>
          <w:rFonts w:cs="Arial"/>
          <w:szCs w:val="18"/>
        </w:rPr>
      </w:pPr>
    </w:p>
    <w:p w:rsidR="002F0563" w:rsidRDefault="002F0563" w:rsidP="002F0563">
      <w:pPr>
        <w:spacing w:line="240" w:lineRule="auto"/>
        <w:jc w:val="center"/>
        <w:rPr>
          <w:rFonts w:cs="Arial"/>
          <w:szCs w:val="18"/>
        </w:rPr>
      </w:pPr>
    </w:p>
    <w:p w:rsidR="002F0563" w:rsidRDefault="002F0563" w:rsidP="002F0563">
      <w:pPr>
        <w:spacing w:line="240" w:lineRule="auto"/>
        <w:jc w:val="center"/>
        <w:rPr>
          <w:rFonts w:cs="Arial"/>
          <w:szCs w:val="18"/>
        </w:rPr>
      </w:pPr>
    </w:p>
    <w:p w:rsidR="002F0563" w:rsidRDefault="002F0563" w:rsidP="002F0563">
      <w:pPr>
        <w:spacing w:line="240" w:lineRule="auto"/>
        <w:jc w:val="center"/>
        <w:rPr>
          <w:rFonts w:cs="Arial"/>
          <w:szCs w:val="18"/>
        </w:rPr>
      </w:pPr>
    </w:p>
    <w:p w:rsidR="00A952B5" w:rsidRPr="00081B14" w:rsidRDefault="00A952B5" w:rsidP="00A952B5">
      <w:pPr>
        <w:spacing w:line="240" w:lineRule="auto"/>
        <w:jc w:val="center"/>
        <w:rPr>
          <w:rFonts w:cs="Arial"/>
          <w:szCs w:val="18"/>
        </w:rPr>
      </w:pPr>
      <w:r w:rsidRPr="00081B14">
        <w:rPr>
          <w:rFonts w:cs="Arial"/>
          <w:szCs w:val="18"/>
        </w:rPr>
        <w:t>IN THE MUNICIPAL COURT OF THE CITY OF MISSOULA</w:t>
      </w:r>
    </w:p>
    <w:p w:rsidR="00A952B5" w:rsidRPr="00081B14" w:rsidRDefault="00A952B5" w:rsidP="00A952B5">
      <w:pPr>
        <w:spacing w:line="240" w:lineRule="auto"/>
        <w:jc w:val="center"/>
        <w:rPr>
          <w:rFonts w:cs="Arial"/>
          <w:szCs w:val="18"/>
        </w:rPr>
      </w:pPr>
      <w:r w:rsidRPr="00081B14">
        <w:rPr>
          <w:rFonts w:cs="Arial"/>
          <w:szCs w:val="18"/>
        </w:rPr>
        <w:t>COUNTY OF MISSOULA, STATE OF MONTANA</w:t>
      </w:r>
    </w:p>
    <w:p w:rsidR="002F0563" w:rsidRDefault="002F0563" w:rsidP="002F0563">
      <w:pPr>
        <w:spacing w:line="240" w:lineRule="auto"/>
        <w:jc w:val="center"/>
        <w:rPr>
          <w:rFonts w:cs="Arial"/>
          <w:szCs w:val="18"/>
        </w:rPr>
      </w:pPr>
    </w:p>
    <w:tbl>
      <w:tblPr>
        <w:tblW w:w="92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000" w:firstRow="0" w:lastRow="0" w:firstColumn="0" w:lastColumn="0" w:noHBand="0" w:noVBand="0"/>
      </w:tblPr>
      <w:tblGrid>
        <w:gridCol w:w="4806"/>
        <w:gridCol w:w="4464"/>
      </w:tblGrid>
      <w:tr w:rsidR="00054718" w:rsidRPr="002F0563" w:rsidTr="002F0563">
        <w:trPr>
          <w:trHeight w:val="1577"/>
        </w:trPr>
        <w:tc>
          <w:tcPr>
            <w:tcW w:w="4806" w:type="dxa"/>
            <w:tcBorders>
              <w:left w:val="nil"/>
            </w:tcBorders>
          </w:tcPr>
          <w:p w:rsidR="00E9362E" w:rsidRPr="002F0563" w:rsidRDefault="00E9362E" w:rsidP="002F0563">
            <w:pPr>
              <w:spacing w:line="240" w:lineRule="auto"/>
              <w:rPr>
                <w:rFonts w:cs="Arial"/>
                <w:szCs w:val="18"/>
              </w:rPr>
            </w:pPr>
            <w:r w:rsidRPr="002F0563">
              <w:rPr>
                <w:rFonts w:cs="Arial"/>
                <w:szCs w:val="18"/>
              </w:rPr>
              <w:t>CITY OF MISSOULA,</w:t>
            </w:r>
          </w:p>
          <w:p w:rsidR="00E9362E" w:rsidRPr="002F0563" w:rsidRDefault="00E9362E" w:rsidP="002F0563">
            <w:pPr>
              <w:spacing w:line="240" w:lineRule="auto"/>
              <w:rPr>
                <w:rFonts w:cs="Arial"/>
                <w:szCs w:val="18"/>
              </w:rPr>
            </w:pPr>
          </w:p>
          <w:p w:rsidR="00B35F52" w:rsidRPr="002F0563" w:rsidRDefault="00B35F52" w:rsidP="002F0563">
            <w:pPr>
              <w:spacing w:line="240" w:lineRule="auto"/>
              <w:ind w:left="2880"/>
              <w:rPr>
                <w:rFonts w:cs="Arial"/>
                <w:szCs w:val="18"/>
              </w:rPr>
            </w:pPr>
            <w:r w:rsidRPr="002F0563">
              <w:rPr>
                <w:rFonts w:cs="Arial"/>
                <w:szCs w:val="18"/>
              </w:rPr>
              <w:t>Plaintiff,</w:t>
            </w:r>
          </w:p>
          <w:p w:rsidR="00E9362E" w:rsidRPr="002F0563" w:rsidRDefault="00E9362E" w:rsidP="002F0563">
            <w:pPr>
              <w:spacing w:line="240" w:lineRule="auto"/>
              <w:rPr>
                <w:rFonts w:cs="Arial"/>
                <w:szCs w:val="18"/>
              </w:rPr>
            </w:pPr>
          </w:p>
          <w:p w:rsidR="00350A29" w:rsidRPr="002F0563" w:rsidRDefault="00B35F52" w:rsidP="002F0563">
            <w:pPr>
              <w:spacing w:line="240" w:lineRule="auto"/>
              <w:rPr>
                <w:rFonts w:cs="Arial"/>
                <w:szCs w:val="18"/>
              </w:rPr>
            </w:pPr>
            <w:r w:rsidRPr="002F0563">
              <w:rPr>
                <w:rFonts w:cs="Arial"/>
                <w:szCs w:val="18"/>
              </w:rPr>
              <w:tab/>
              <w:t>vs.</w:t>
            </w:r>
          </w:p>
          <w:p w:rsidR="00E9362E" w:rsidRPr="002F0563" w:rsidRDefault="00E9362E" w:rsidP="002F0563">
            <w:pPr>
              <w:spacing w:line="240" w:lineRule="auto"/>
              <w:rPr>
                <w:rFonts w:cs="Arial"/>
                <w:szCs w:val="18"/>
              </w:rPr>
            </w:pPr>
          </w:p>
          <w:p w:rsidR="00B35F52" w:rsidRPr="002F0563" w:rsidRDefault="00B6342D" w:rsidP="002F0563">
            <w:pPr>
              <w:spacing w:line="240" w:lineRule="auto"/>
              <w:rPr>
                <w:rFonts w:cs="Arial"/>
                <w:szCs w:val="18"/>
              </w:rPr>
            </w:pPr>
            <w:r w:rsidRPr="007460B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7460B3">
              <w:rPr>
                <w:sz w:val="20"/>
                <w:szCs w:val="20"/>
              </w:rPr>
              <w:instrText xml:space="preserve"> FORMTEXT </w:instrText>
            </w:r>
            <w:r w:rsidRPr="007460B3">
              <w:rPr>
                <w:sz w:val="20"/>
                <w:szCs w:val="20"/>
              </w:rPr>
            </w:r>
            <w:r w:rsidRPr="007460B3">
              <w:rPr>
                <w:sz w:val="20"/>
                <w:szCs w:val="20"/>
              </w:rPr>
              <w:fldChar w:fldCharType="separate"/>
            </w:r>
            <w:r w:rsidRPr="007460B3">
              <w:rPr>
                <w:noProof/>
                <w:sz w:val="20"/>
                <w:szCs w:val="20"/>
              </w:rPr>
              <w:t>__________________________________________</w:t>
            </w:r>
            <w:r w:rsidRPr="007460B3">
              <w:rPr>
                <w:sz w:val="20"/>
                <w:szCs w:val="20"/>
              </w:rPr>
              <w:fldChar w:fldCharType="end"/>
            </w:r>
            <w:bookmarkEnd w:id="0"/>
            <w:r w:rsidR="00B35F52" w:rsidRPr="002F0563">
              <w:rPr>
                <w:rFonts w:cs="Arial"/>
                <w:szCs w:val="18"/>
              </w:rPr>
              <w:t>,</w:t>
            </w:r>
          </w:p>
          <w:p w:rsidR="00E9362E" w:rsidRPr="002F0563" w:rsidRDefault="00E9362E" w:rsidP="002F0563">
            <w:pPr>
              <w:spacing w:line="240" w:lineRule="auto"/>
              <w:rPr>
                <w:rFonts w:cs="Arial"/>
                <w:szCs w:val="18"/>
              </w:rPr>
            </w:pPr>
          </w:p>
          <w:p w:rsidR="00B35F52" w:rsidRPr="002F0563" w:rsidRDefault="00B35F52" w:rsidP="002F0563">
            <w:pPr>
              <w:spacing w:line="240" w:lineRule="auto"/>
              <w:ind w:left="2880"/>
              <w:rPr>
                <w:rFonts w:cs="Arial"/>
                <w:szCs w:val="18"/>
              </w:rPr>
            </w:pPr>
            <w:r w:rsidRPr="002F0563">
              <w:rPr>
                <w:rFonts w:cs="Arial"/>
                <w:szCs w:val="18"/>
              </w:rPr>
              <w:t>Defendant.</w:t>
            </w:r>
          </w:p>
        </w:tc>
        <w:tc>
          <w:tcPr>
            <w:tcW w:w="4464" w:type="dxa"/>
            <w:tcBorders>
              <w:right w:val="nil"/>
            </w:tcBorders>
          </w:tcPr>
          <w:p w:rsidR="008A61D9" w:rsidRPr="002F0563" w:rsidRDefault="008A61D9" w:rsidP="002F0563">
            <w:pPr>
              <w:spacing w:line="240" w:lineRule="auto"/>
              <w:ind w:left="720"/>
              <w:rPr>
                <w:rFonts w:cs="Arial"/>
                <w:szCs w:val="18"/>
              </w:rPr>
            </w:pPr>
            <w:r w:rsidRPr="002F0563">
              <w:rPr>
                <w:rFonts w:cs="Arial"/>
                <w:szCs w:val="18"/>
              </w:rPr>
              <w:t xml:space="preserve">Cause No. </w:t>
            </w:r>
            <w:r w:rsidR="00B6342D" w:rsidRPr="007460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B6342D" w:rsidRPr="007460B3">
              <w:rPr>
                <w:sz w:val="20"/>
                <w:szCs w:val="20"/>
              </w:rPr>
              <w:instrText xml:space="preserve"> FORMTEXT </w:instrText>
            </w:r>
            <w:r w:rsidR="00B6342D" w:rsidRPr="007460B3">
              <w:rPr>
                <w:sz w:val="20"/>
                <w:szCs w:val="20"/>
              </w:rPr>
            </w:r>
            <w:r w:rsidR="00B6342D" w:rsidRPr="007460B3">
              <w:rPr>
                <w:sz w:val="20"/>
                <w:szCs w:val="20"/>
              </w:rPr>
              <w:fldChar w:fldCharType="separate"/>
            </w:r>
            <w:r w:rsidR="00B6342D" w:rsidRPr="007460B3">
              <w:rPr>
                <w:noProof/>
                <w:sz w:val="20"/>
                <w:szCs w:val="20"/>
              </w:rPr>
              <w:t>_______________________</w:t>
            </w:r>
            <w:r w:rsidR="00B6342D" w:rsidRPr="007460B3">
              <w:rPr>
                <w:sz w:val="20"/>
                <w:szCs w:val="20"/>
              </w:rPr>
              <w:fldChar w:fldCharType="end"/>
            </w:r>
          </w:p>
          <w:p w:rsidR="001E27BD" w:rsidRPr="002F0563" w:rsidRDefault="008A61D9" w:rsidP="002F0563">
            <w:pPr>
              <w:pStyle w:val="SingleSpacing"/>
              <w:spacing w:line="240" w:lineRule="auto"/>
              <w:rPr>
                <w:rFonts w:cs="Arial"/>
                <w:szCs w:val="18"/>
              </w:rPr>
            </w:pPr>
            <w:r w:rsidRPr="002F0563">
              <w:rPr>
                <w:rFonts w:cs="Arial"/>
                <w:szCs w:val="18"/>
              </w:rPr>
              <w:t xml:space="preserve"> </w:t>
            </w:r>
          </w:p>
          <w:p w:rsidR="00054718" w:rsidRPr="002F0563" w:rsidRDefault="00054718" w:rsidP="002F0563">
            <w:pPr>
              <w:pStyle w:val="SingleSpacing"/>
              <w:spacing w:line="240" w:lineRule="auto"/>
              <w:rPr>
                <w:rFonts w:cs="Arial"/>
                <w:szCs w:val="18"/>
              </w:rPr>
            </w:pPr>
            <w:r w:rsidRPr="002F0563">
              <w:rPr>
                <w:rFonts w:cs="Arial"/>
                <w:szCs w:val="18"/>
              </w:rPr>
              <w:t xml:space="preserve">          </w:t>
            </w:r>
          </w:p>
          <w:p w:rsidR="00E9362E" w:rsidRPr="002F0563" w:rsidRDefault="00054718" w:rsidP="002F0563">
            <w:pPr>
              <w:pStyle w:val="SingleSpacing"/>
              <w:spacing w:line="240" w:lineRule="auto"/>
              <w:rPr>
                <w:rFonts w:cs="Arial"/>
                <w:szCs w:val="18"/>
              </w:rPr>
            </w:pPr>
            <w:r w:rsidRPr="002F0563">
              <w:rPr>
                <w:rFonts w:cs="Arial"/>
                <w:szCs w:val="18"/>
              </w:rPr>
              <w:t xml:space="preserve">          </w:t>
            </w:r>
          </w:p>
          <w:p w:rsidR="00B35F52" w:rsidRPr="002F0563" w:rsidRDefault="00487CC6" w:rsidP="002F0563">
            <w:pPr>
              <w:pStyle w:val="SingleSpacing"/>
              <w:spacing w:line="240" w:lineRule="auto"/>
              <w:jc w:val="center"/>
              <w:rPr>
                <w:rFonts w:cs="Arial"/>
                <w:szCs w:val="18"/>
              </w:rPr>
            </w:pPr>
            <w:r w:rsidRPr="002F0563">
              <w:rPr>
                <w:rFonts w:cs="Arial"/>
                <w:b/>
                <w:szCs w:val="18"/>
              </w:rPr>
              <w:t>REQUEST</w:t>
            </w:r>
            <w:r w:rsidR="002F0563">
              <w:rPr>
                <w:rFonts w:cs="Arial"/>
                <w:b/>
                <w:szCs w:val="18"/>
              </w:rPr>
              <w:t xml:space="preserve"> </w:t>
            </w:r>
            <w:r w:rsidRPr="002F0563">
              <w:rPr>
                <w:rFonts w:cs="Arial"/>
                <w:b/>
                <w:szCs w:val="18"/>
              </w:rPr>
              <w:t xml:space="preserve">TO APPEAR BEFORE THE SETTLEMENT MASTER FOR </w:t>
            </w:r>
            <w:r w:rsidR="009814A2" w:rsidRPr="002F0563">
              <w:rPr>
                <w:rFonts w:cs="Arial"/>
                <w:b/>
                <w:szCs w:val="18"/>
              </w:rPr>
              <w:t>ENTRY OF PLEA</w:t>
            </w:r>
          </w:p>
        </w:tc>
      </w:tr>
    </w:tbl>
    <w:p w:rsidR="00DF2348" w:rsidRPr="002F0563" w:rsidRDefault="00DF2348" w:rsidP="002F0563">
      <w:pPr>
        <w:pStyle w:val="NormalWeb"/>
        <w:spacing w:before="0" w:beforeAutospacing="0" w:after="0" w:afterAutospacing="0"/>
        <w:jc w:val="both"/>
        <w:rPr>
          <w:rFonts w:ascii="Arial" w:hAnsi="Arial" w:cs="Arial"/>
          <w:szCs w:val="18"/>
        </w:rPr>
      </w:pPr>
      <w:bookmarkStart w:id="1" w:name="Parties"/>
      <w:bookmarkEnd w:id="1"/>
    </w:p>
    <w:p w:rsidR="00E9362E" w:rsidRDefault="00DF2348" w:rsidP="002F0563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szCs w:val="18"/>
        </w:rPr>
      </w:pPr>
      <w:r w:rsidRPr="002F0563">
        <w:rPr>
          <w:rFonts w:ascii="Arial" w:hAnsi="Arial" w:cs="Arial"/>
          <w:szCs w:val="18"/>
        </w:rPr>
        <w:t xml:space="preserve">I </w:t>
      </w:r>
      <w:r w:rsidR="00480C82" w:rsidRPr="002F0563">
        <w:rPr>
          <w:rFonts w:ascii="Arial" w:hAnsi="Arial" w:cs="Arial"/>
          <w:szCs w:val="18"/>
        </w:rPr>
        <w:t xml:space="preserve">acknowledge that </w:t>
      </w:r>
      <w:r w:rsidR="00EB71EE" w:rsidRPr="002F0563">
        <w:rPr>
          <w:rFonts w:ascii="Arial" w:hAnsi="Arial" w:cs="Arial"/>
          <w:szCs w:val="18"/>
        </w:rPr>
        <w:t xml:space="preserve">I have the </w:t>
      </w:r>
      <w:r w:rsidR="009814A2" w:rsidRPr="002F0563">
        <w:rPr>
          <w:rFonts w:ascii="Arial" w:hAnsi="Arial" w:cs="Arial"/>
          <w:szCs w:val="18"/>
        </w:rPr>
        <w:t>right to make an initial appearance before a Municipal Court Judge.  I wish to waive this appearance and appear before the Traffic Bureau’s Settlement Master.  If I plead Guilty or No Contest</w:t>
      </w:r>
      <w:r w:rsidR="002F0563">
        <w:rPr>
          <w:rFonts w:ascii="Arial" w:hAnsi="Arial" w:cs="Arial"/>
          <w:szCs w:val="18"/>
        </w:rPr>
        <w:t>,</w:t>
      </w:r>
      <w:r w:rsidR="009814A2" w:rsidRPr="002F0563">
        <w:rPr>
          <w:rFonts w:ascii="Arial" w:hAnsi="Arial" w:cs="Arial"/>
          <w:szCs w:val="18"/>
        </w:rPr>
        <w:t xml:space="preserve"> the Settlement Master will impose the sentence.  If I plead Not Guilty</w:t>
      </w:r>
      <w:r w:rsidR="002F0563">
        <w:rPr>
          <w:rFonts w:ascii="Arial" w:hAnsi="Arial" w:cs="Arial"/>
          <w:szCs w:val="18"/>
        </w:rPr>
        <w:t xml:space="preserve">, the Settlement Master </w:t>
      </w:r>
      <w:r w:rsidR="009814A2" w:rsidRPr="002F0563">
        <w:rPr>
          <w:rFonts w:ascii="Arial" w:hAnsi="Arial" w:cs="Arial"/>
          <w:szCs w:val="18"/>
        </w:rPr>
        <w:t>will set my next court date and I will appear before the Municipal Court Judge for my Omnibus Hearing at which time the trial will be scheduled.</w:t>
      </w:r>
    </w:p>
    <w:p w:rsidR="00A952B5" w:rsidRPr="00AB5AA2" w:rsidRDefault="00A952B5" w:rsidP="00A952B5">
      <w:pPr>
        <w:pStyle w:val="NormalWeb"/>
        <w:spacing w:before="0" w:beforeAutospacing="0" w:after="0" w:afterAutospacing="0"/>
        <w:ind w:left="4320"/>
        <w:rPr>
          <w:rFonts w:ascii="Arial" w:hAnsi="Arial" w:cs="Arial"/>
          <w:szCs w:val="18"/>
        </w:rPr>
      </w:pPr>
      <w:r w:rsidRPr="00473DF5">
        <w:rPr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6.55pt;height:19.55pt" o:ole="">
            <v:imagedata r:id="rId7" o:title=""/>
          </v:shape>
          <w:control r:id="rId8" w:name="CheckBox13" w:shapeid="_x0000_i1033"/>
        </w:object>
      </w:r>
      <w:r w:rsidRPr="00FC5223">
        <w:rPr>
          <w:rStyle w:val="FootnoteReference"/>
          <w:szCs w:val="18"/>
        </w:rPr>
        <w:footnoteReference w:customMarkFollows="1" w:id="1"/>
        <w:sym w:font="Symbol" w:char="F020"/>
      </w:r>
      <w:r w:rsidRPr="00AB5AA2">
        <w:rPr>
          <w:rFonts w:ascii="Arial" w:hAnsi="Arial" w:cs="Arial"/>
          <w:szCs w:val="18"/>
        </w:rPr>
        <w:t>_______________________________________</w:t>
      </w:r>
    </w:p>
    <w:p w:rsidR="002F0563" w:rsidRDefault="00A952B5" w:rsidP="00A952B5">
      <w:pPr>
        <w:pStyle w:val="NormalWeb"/>
        <w:spacing w:before="0" w:beforeAutospacing="0" w:after="0" w:afterAutospacing="0"/>
        <w:rPr>
          <w:rFonts w:cs="Arial"/>
          <w:szCs w:val="18"/>
        </w:rPr>
      </w:pPr>
      <w:r w:rsidRPr="00AB5AA2">
        <w:rPr>
          <w:rFonts w:ascii="Arial" w:hAnsi="Arial" w:cs="Arial"/>
          <w:szCs w:val="18"/>
        </w:rPr>
        <w:tab/>
      </w:r>
      <w:r w:rsidRPr="00AB5AA2">
        <w:rPr>
          <w:rFonts w:ascii="Arial" w:hAnsi="Arial" w:cs="Arial"/>
          <w:szCs w:val="18"/>
        </w:rPr>
        <w:tab/>
      </w:r>
      <w:r w:rsidRPr="00AB5AA2">
        <w:rPr>
          <w:rFonts w:ascii="Arial" w:hAnsi="Arial" w:cs="Arial"/>
          <w:szCs w:val="18"/>
        </w:rPr>
        <w:tab/>
      </w:r>
      <w:r w:rsidRPr="00AB5AA2">
        <w:rPr>
          <w:rFonts w:ascii="Arial" w:hAnsi="Arial" w:cs="Arial"/>
          <w:szCs w:val="18"/>
        </w:rPr>
        <w:tab/>
      </w:r>
      <w:r w:rsidRPr="00AB5AA2">
        <w:rPr>
          <w:rFonts w:ascii="Arial" w:hAnsi="Arial" w:cs="Arial"/>
          <w:szCs w:val="18"/>
        </w:rPr>
        <w:tab/>
      </w:r>
      <w:r w:rsidRPr="00AB5AA2">
        <w:rPr>
          <w:rFonts w:ascii="Arial" w:hAnsi="Arial" w:cs="Arial"/>
          <w:szCs w:val="18"/>
        </w:rPr>
        <w:tab/>
      </w:r>
      <w:r w:rsidRPr="00AB5AA2">
        <w:rPr>
          <w:rFonts w:ascii="Arial" w:hAnsi="Arial" w:cs="Arial"/>
          <w:szCs w:val="18"/>
        </w:rPr>
        <w:tab/>
      </w:r>
      <w:r w:rsidRPr="00AB5AA2">
        <w:rPr>
          <w:rFonts w:ascii="Arial" w:hAnsi="Arial" w:cs="Arial"/>
          <w:szCs w:val="18"/>
        </w:rPr>
        <w:tab/>
      </w:r>
      <w:r w:rsidRPr="00AB5AA2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 xml:space="preserve">   </w:t>
      </w:r>
      <w:r w:rsidRPr="00AB5AA2">
        <w:rPr>
          <w:rFonts w:ascii="Arial" w:hAnsi="Arial" w:cs="Arial"/>
          <w:szCs w:val="18"/>
        </w:rPr>
        <w:t>Defendant</w:t>
      </w:r>
      <w:r>
        <w:rPr>
          <w:rFonts w:ascii="Arial" w:hAnsi="Arial" w:cs="Arial"/>
          <w:szCs w:val="18"/>
        </w:rPr>
        <w:t xml:space="preserve">                                                      Date</w:t>
      </w:r>
    </w:p>
    <w:p w:rsidR="002F0563" w:rsidRDefault="002F0563" w:rsidP="002F0563">
      <w:pPr>
        <w:spacing w:line="240" w:lineRule="auto"/>
        <w:ind w:left="4320"/>
        <w:rPr>
          <w:rFonts w:cs="Arial"/>
          <w:szCs w:val="18"/>
        </w:rPr>
      </w:pPr>
    </w:p>
    <w:p w:rsidR="005F2D5C" w:rsidRPr="002F0563" w:rsidRDefault="00A952B5" w:rsidP="002F0563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szCs w:val="18"/>
        </w:rPr>
      </w:pPr>
      <w:r w:rsidRPr="00473DF5">
        <w:rPr>
          <w:szCs w:val="18"/>
        </w:rPr>
        <w:object w:dxaOrig="1440" w:dyaOrig="1440">
          <v:shape id="_x0000_i1034" type="#_x0000_t75" style="width:18.15pt;height:19.55pt" o:ole="">
            <v:imagedata r:id="rId9" o:title=""/>
          </v:shape>
          <w:control r:id="rId10" w:name="CheckBox13121" w:shapeid="_x0000_i1034"/>
        </w:object>
      </w:r>
      <w:r w:rsidR="00487CC6" w:rsidRPr="002F0563">
        <w:rPr>
          <w:rFonts w:ascii="Arial" w:hAnsi="Arial" w:cs="Arial"/>
          <w:szCs w:val="18"/>
        </w:rPr>
        <w:t xml:space="preserve">The Settlement Master </w:t>
      </w:r>
      <w:r w:rsidR="009A4511" w:rsidRPr="002F0563">
        <w:rPr>
          <w:rFonts w:ascii="Arial" w:hAnsi="Arial" w:cs="Arial"/>
          <w:szCs w:val="18"/>
        </w:rPr>
        <w:t>has reviewed the charging documents and finds probable cause.</w:t>
      </w:r>
    </w:p>
    <w:p w:rsidR="0081165E" w:rsidRPr="002F0563" w:rsidRDefault="00A952B5" w:rsidP="002F0563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szCs w:val="18"/>
        </w:rPr>
      </w:pPr>
      <w:r w:rsidRPr="00473DF5">
        <w:rPr>
          <w:szCs w:val="18"/>
        </w:rPr>
        <w:object w:dxaOrig="1440" w:dyaOrig="1440">
          <v:shape id="_x0000_i1035" type="#_x0000_t75" style="width:18.15pt;height:19.55pt" o:ole="">
            <v:imagedata r:id="rId9" o:title=""/>
          </v:shape>
          <w:control r:id="rId11" w:name="CheckBox13122" w:shapeid="_x0000_i1035"/>
        </w:object>
      </w:r>
      <w:r w:rsidR="0081165E" w:rsidRPr="002F0563">
        <w:rPr>
          <w:rFonts w:ascii="Arial" w:hAnsi="Arial" w:cs="Arial"/>
          <w:szCs w:val="18"/>
        </w:rPr>
        <w:t>The Settlement Master has confirmed that the case is appropriate for resolution in the traffic bureau.</w:t>
      </w:r>
    </w:p>
    <w:p w:rsidR="005F2D5C" w:rsidRPr="002F0563" w:rsidRDefault="00A952B5" w:rsidP="002F0563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szCs w:val="18"/>
        </w:rPr>
      </w:pPr>
      <w:r w:rsidRPr="00473DF5">
        <w:rPr>
          <w:szCs w:val="18"/>
        </w:rPr>
        <w:object w:dxaOrig="1440" w:dyaOrig="1440">
          <v:shape id="_x0000_i1036" type="#_x0000_t75" style="width:18.15pt;height:19.55pt" o:ole="">
            <v:imagedata r:id="rId9" o:title=""/>
          </v:shape>
          <w:control r:id="rId12" w:name="CheckBox1312" w:shapeid="_x0000_i1036"/>
        </w:object>
      </w:r>
      <w:r w:rsidR="00487CC6" w:rsidRPr="002F0563">
        <w:rPr>
          <w:rFonts w:ascii="Arial" w:hAnsi="Arial" w:cs="Arial"/>
          <w:szCs w:val="18"/>
        </w:rPr>
        <w:t xml:space="preserve">The Settlement master </w:t>
      </w:r>
      <w:r w:rsidR="005F2D5C" w:rsidRPr="002F0563">
        <w:rPr>
          <w:rFonts w:ascii="Arial" w:hAnsi="Arial" w:cs="Arial"/>
          <w:szCs w:val="18"/>
        </w:rPr>
        <w:t xml:space="preserve">has verbally notified the Defendant of </w:t>
      </w:r>
      <w:r w:rsidR="009814A2" w:rsidRPr="002F0563">
        <w:rPr>
          <w:rFonts w:ascii="Arial" w:hAnsi="Arial" w:cs="Arial"/>
          <w:szCs w:val="18"/>
        </w:rPr>
        <w:t>their right to tal</w:t>
      </w:r>
      <w:r>
        <w:rPr>
          <w:rFonts w:ascii="Arial" w:hAnsi="Arial" w:cs="Arial"/>
          <w:szCs w:val="18"/>
        </w:rPr>
        <w:t xml:space="preserve">k to a judge and understand the </w:t>
      </w:r>
      <w:r w:rsidR="009814A2" w:rsidRPr="002F0563">
        <w:rPr>
          <w:rFonts w:ascii="Arial" w:hAnsi="Arial" w:cs="Arial"/>
          <w:szCs w:val="18"/>
        </w:rPr>
        <w:t>process, including the right to a Judge or Jury trial.</w:t>
      </w:r>
    </w:p>
    <w:p w:rsidR="005F2D5C" w:rsidRPr="002F0563" w:rsidRDefault="00A952B5" w:rsidP="002F0563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szCs w:val="18"/>
        </w:rPr>
      </w:pPr>
      <w:r w:rsidRPr="00473DF5">
        <w:rPr>
          <w:szCs w:val="18"/>
        </w:rPr>
        <w:object w:dxaOrig="1440" w:dyaOrig="1440">
          <v:shape id="_x0000_i1037" type="#_x0000_t75" style="width:18.15pt;height:19.55pt" o:ole="">
            <v:imagedata r:id="rId9" o:title=""/>
          </v:shape>
          <w:control r:id="rId13" w:name="CheckBox13123" w:shapeid="_x0000_i1037"/>
        </w:object>
      </w:r>
      <w:r w:rsidR="005F2D5C" w:rsidRPr="002F0563">
        <w:rPr>
          <w:rFonts w:ascii="Arial" w:hAnsi="Arial" w:cs="Arial"/>
          <w:szCs w:val="18"/>
        </w:rPr>
        <w:t>Court has advised the Defendant of the following possible penalties:</w:t>
      </w:r>
    </w:p>
    <w:p w:rsidR="008A61D9" w:rsidRPr="002F0563" w:rsidRDefault="008A61D9" w:rsidP="002F0563">
      <w:pPr>
        <w:pStyle w:val="NormalWeb"/>
        <w:spacing w:before="0" w:beforeAutospacing="0" w:after="0" w:afterAutospacing="0"/>
        <w:rPr>
          <w:rFonts w:ascii="Arial" w:hAnsi="Arial" w:cs="Arial"/>
          <w:szCs w:val="18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36" w:type="dxa"/>
          <w:right w:w="72" w:type="dxa"/>
        </w:tblCellMar>
        <w:tblLook w:val="04A0" w:firstRow="1" w:lastRow="0" w:firstColumn="1" w:lastColumn="0" w:noHBand="0" w:noVBand="1"/>
      </w:tblPr>
      <w:tblGrid>
        <w:gridCol w:w="1241"/>
        <w:gridCol w:w="4389"/>
        <w:gridCol w:w="1328"/>
        <w:gridCol w:w="1253"/>
        <w:gridCol w:w="1139"/>
      </w:tblGrid>
      <w:tr w:rsidR="009814A2" w:rsidRPr="002F0563" w:rsidTr="001E0449">
        <w:tc>
          <w:tcPr>
            <w:tcW w:w="5742" w:type="dxa"/>
            <w:gridSpan w:val="2"/>
          </w:tcPr>
          <w:p w:rsidR="009814A2" w:rsidRPr="002F0563" w:rsidRDefault="009814A2" w:rsidP="00A522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  <w:r w:rsidRPr="002F0563">
              <w:rPr>
                <w:rFonts w:ascii="Arial" w:hAnsi="Arial" w:cs="Arial"/>
                <w:szCs w:val="18"/>
              </w:rPr>
              <w:t>Traffic Offense(s)</w:t>
            </w:r>
          </w:p>
        </w:tc>
        <w:tc>
          <w:tcPr>
            <w:tcW w:w="1350" w:type="dxa"/>
          </w:tcPr>
          <w:p w:rsidR="009814A2" w:rsidRPr="002F0563" w:rsidRDefault="009814A2" w:rsidP="00A522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  <w:r w:rsidRPr="002F0563">
              <w:rPr>
                <w:rFonts w:ascii="Arial" w:hAnsi="Arial" w:cs="Arial"/>
                <w:szCs w:val="18"/>
              </w:rPr>
              <w:t>Max Fine</w:t>
            </w:r>
          </w:p>
        </w:tc>
        <w:tc>
          <w:tcPr>
            <w:tcW w:w="1260" w:type="dxa"/>
          </w:tcPr>
          <w:p w:rsidR="009814A2" w:rsidRPr="002F0563" w:rsidRDefault="009814A2" w:rsidP="00A522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  <w:r w:rsidRPr="002F0563">
              <w:rPr>
                <w:rFonts w:ascii="Arial" w:hAnsi="Arial" w:cs="Arial"/>
                <w:szCs w:val="18"/>
              </w:rPr>
              <w:t>Surcharge</w:t>
            </w:r>
          </w:p>
        </w:tc>
        <w:tc>
          <w:tcPr>
            <w:tcW w:w="1152" w:type="dxa"/>
          </w:tcPr>
          <w:p w:rsidR="009814A2" w:rsidRPr="002F0563" w:rsidRDefault="009814A2" w:rsidP="00A522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  <w:r w:rsidRPr="002F0563">
              <w:rPr>
                <w:rFonts w:ascii="Arial" w:hAnsi="Arial" w:cs="Arial"/>
                <w:szCs w:val="18"/>
              </w:rPr>
              <w:t>Points</w:t>
            </w:r>
          </w:p>
        </w:tc>
      </w:tr>
      <w:tr w:rsidR="00F241B7" w:rsidRPr="002F0563" w:rsidTr="001E0449">
        <w:tc>
          <w:tcPr>
            <w:tcW w:w="1242" w:type="dxa"/>
          </w:tcPr>
          <w:p w:rsidR="00F241B7" w:rsidRPr="00A5222A" w:rsidRDefault="00F241B7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CHARGE(S):</w:t>
            </w:r>
          </w:p>
        </w:tc>
        <w:tc>
          <w:tcPr>
            <w:tcW w:w="4500" w:type="dxa"/>
          </w:tcPr>
          <w:p w:rsidR="00F241B7" w:rsidRPr="00FE024A" w:rsidRDefault="00F241B7" w:rsidP="00FC19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1350" w:type="dxa"/>
          </w:tcPr>
          <w:p w:rsidR="00F241B7" w:rsidRPr="002F0563" w:rsidRDefault="00F241B7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</w:tcPr>
          <w:p w:rsidR="00F241B7" w:rsidRPr="002F0563" w:rsidRDefault="00F241B7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1152" w:type="dxa"/>
          </w:tcPr>
          <w:p w:rsidR="00F241B7" w:rsidRPr="002F0563" w:rsidRDefault="00F241B7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</w:tr>
      <w:tr w:rsidR="00B6342D" w:rsidRPr="002F0563" w:rsidTr="001E0449">
        <w:tc>
          <w:tcPr>
            <w:tcW w:w="1242" w:type="dxa"/>
          </w:tcPr>
          <w:p w:rsidR="00B6342D" w:rsidRDefault="00B6342D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4500" w:type="dxa"/>
          </w:tcPr>
          <w:p w:rsidR="00B6342D" w:rsidRPr="00FE024A" w:rsidRDefault="00B6342D" w:rsidP="00FC19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1350" w:type="dxa"/>
          </w:tcPr>
          <w:p w:rsidR="00B6342D" w:rsidRPr="002F0563" w:rsidRDefault="00B6342D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</w:tcPr>
          <w:p w:rsidR="00B6342D" w:rsidRPr="002F0563" w:rsidRDefault="00B6342D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1152" w:type="dxa"/>
          </w:tcPr>
          <w:p w:rsidR="00B6342D" w:rsidRPr="002F0563" w:rsidRDefault="00B6342D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</w:tr>
      <w:tr w:rsidR="00B6342D" w:rsidRPr="002F0563" w:rsidTr="001E0449">
        <w:tc>
          <w:tcPr>
            <w:tcW w:w="1242" w:type="dxa"/>
          </w:tcPr>
          <w:p w:rsidR="00B6342D" w:rsidRDefault="00B6342D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4500" w:type="dxa"/>
          </w:tcPr>
          <w:p w:rsidR="00B6342D" w:rsidRPr="00FE024A" w:rsidRDefault="00B6342D" w:rsidP="00FC19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1350" w:type="dxa"/>
          </w:tcPr>
          <w:p w:rsidR="00B6342D" w:rsidRPr="002F0563" w:rsidRDefault="00B6342D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</w:tcPr>
          <w:p w:rsidR="00B6342D" w:rsidRPr="002F0563" w:rsidRDefault="00B6342D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1152" w:type="dxa"/>
          </w:tcPr>
          <w:p w:rsidR="00B6342D" w:rsidRPr="002F0563" w:rsidRDefault="00B6342D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</w:tr>
      <w:tr w:rsidR="00B6342D" w:rsidRPr="002F0563" w:rsidTr="001E0449">
        <w:tc>
          <w:tcPr>
            <w:tcW w:w="1242" w:type="dxa"/>
          </w:tcPr>
          <w:p w:rsidR="00B6342D" w:rsidRDefault="00B6342D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4500" w:type="dxa"/>
          </w:tcPr>
          <w:p w:rsidR="00B6342D" w:rsidRPr="00FE024A" w:rsidRDefault="00B6342D" w:rsidP="00FC19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1350" w:type="dxa"/>
          </w:tcPr>
          <w:p w:rsidR="00B6342D" w:rsidRPr="002F0563" w:rsidRDefault="00B6342D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</w:tcPr>
          <w:p w:rsidR="00B6342D" w:rsidRPr="002F0563" w:rsidRDefault="00B6342D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  <w:tc>
          <w:tcPr>
            <w:tcW w:w="1152" w:type="dxa"/>
          </w:tcPr>
          <w:p w:rsidR="00B6342D" w:rsidRPr="002F0563" w:rsidRDefault="00B6342D" w:rsidP="00F24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8"/>
              </w:rPr>
            </w:pPr>
          </w:p>
        </w:tc>
      </w:tr>
    </w:tbl>
    <w:p w:rsidR="009814A2" w:rsidRPr="002F0563" w:rsidRDefault="009814A2" w:rsidP="002F0563">
      <w:pPr>
        <w:pStyle w:val="NormalWeb"/>
        <w:spacing w:before="0" w:beforeAutospacing="0" w:after="0" w:afterAutospacing="0"/>
        <w:rPr>
          <w:rFonts w:ascii="Arial" w:hAnsi="Arial" w:cs="Arial"/>
          <w:szCs w:val="18"/>
        </w:rPr>
      </w:pPr>
    </w:p>
    <w:p w:rsidR="008A61D9" w:rsidRPr="002F0563" w:rsidRDefault="008A61D9" w:rsidP="002F0563">
      <w:pPr>
        <w:pStyle w:val="NormalWeb"/>
        <w:spacing w:before="0" w:beforeAutospacing="0" w:after="0" w:afterAutospacing="0"/>
        <w:rPr>
          <w:rFonts w:ascii="Arial" w:hAnsi="Arial" w:cs="Arial"/>
          <w:szCs w:val="18"/>
        </w:rPr>
      </w:pPr>
      <w:r w:rsidRPr="002F0563">
        <w:rPr>
          <w:rFonts w:ascii="Arial" w:hAnsi="Arial" w:cs="Arial"/>
          <w:szCs w:val="18"/>
        </w:rPr>
        <w:t xml:space="preserve">Defendant pleads </w:t>
      </w:r>
      <w:r w:rsidR="00A952B5" w:rsidRPr="00473DF5">
        <w:rPr>
          <w:szCs w:val="18"/>
        </w:rPr>
        <w:object w:dxaOrig="1440" w:dyaOrig="1440">
          <v:shape id="_x0000_i1038" type="#_x0000_t75" style="width:18.15pt;height:19.55pt" o:ole="">
            <v:imagedata r:id="rId9" o:title=""/>
          </v:shape>
          <w:control r:id="rId14" w:name="CheckBox13124" w:shapeid="_x0000_i1038"/>
        </w:object>
      </w:r>
      <w:r w:rsidRPr="002F0563">
        <w:rPr>
          <w:rFonts w:ascii="Arial" w:hAnsi="Arial" w:cs="Arial"/>
          <w:szCs w:val="18"/>
        </w:rPr>
        <w:t>Guilty</w:t>
      </w:r>
      <w:r w:rsidR="00A952B5">
        <w:rPr>
          <w:rFonts w:ascii="Arial" w:hAnsi="Arial" w:cs="Arial"/>
          <w:szCs w:val="18"/>
        </w:rPr>
        <w:t xml:space="preserve">     </w:t>
      </w:r>
      <w:r w:rsidR="00A952B5" w:rsidRPr="00473DF5">
        <w:rPr>
          <w:szCs w:val="18"/>
        </w:rPr>
        <w:object w:dxaOrig="1440" w:dyaOrig="1440">
          <v:shape id="_x0000_i1039" type="#_x0000_t75" style="width:18.15pt;height:19.55pt" o:ole="">
            <v:imagedata r:id="rId9" o:title=""/>
          </v:shape>
          <w:control r:id="rId15" w:name="CheckBox13125" w:shapeid="_x0000_i1039"/>
        </w:object>
      </w:r>
      <w:r w:rsidRPr="002F0563">
        <w:rPr>
          <w:rFonts w:ascii="Arial" w:hAnsi="Arial" w:cs="Arial"/>
          <w:szCs w:val="18"/>
        </w:rPr>
        <w:t>Not Guilty</w:t>
      </w:r>
      <w:r w:rsidR="00A952B5">
        <w:rPr>
          <w:rFonts w:ascii="Arial" w:hAnsi="Arial" w:cs="Arial"/>
          <w:szCs w:val="18"/>
        </w:rPr>
        <w:t xml:space="preserve">     </w:t>
      </w:r>
      <w:r w:rsidR="00A952B5" w:rsidRPr="00473DF5">
        <w:rPr>
          <w:szCs w:val="18"/>
        </w:rPr>
        <w:object w:dxaOrig="1440" w:dyaOrig="1440">
          <v:shape id="_x0000_i1040" type="#_x0000_t75" style="width:18.15pt;height:19.55pt" o:ole="">
            <v:imagedata r:id="rId9" o:title=""/>
          </v:shape>
          <w:control r:id="rId16" w:name="CheckBox13126" w:shapeid="_x0000_i1040"/>
        </w:object>
      </w:r>
      <w:r w:rsidRPr="002F0563">
        <w:rPr>
          <w:rFonts w:ascii="Arial" w:hAnsi="Arial" w:cs="Arial"/>
          <w:szCs w:val="18"/>
        </w:rPr>
        <w:t xml:space="preserve"> </w:t>
      </w:r>
      <w:r w:rsidR="009814A2" w:rsidRPr="002F0563">
        <w:rPr>
          <w:rFonts w:ascii="Arial" w:hAnsi="Arial" w:cs="Arial"/>
          <w:szCs w:val="18"/>
        </w:rPr>
        <w:t>No Contest</w:t>
      </w:r>
    </w:p>
    <w:p w:rsidR="008A61D9" w:rsidRPr="002F0563" w:rsidRDefault="008A61D9" w:rsidP="002F0563">
      <w:pPr>
        <w:pStyle w:val="NormalWeb"/>
        <w:spacing w:before="0" w:beforeAutospacing="0" w:after="0" w:afterAutospacing="0"/>
        <w:rPr>
          <w:rFonts w:ascii="Arial" w:hAnsi="Arial" w:cs="Arial"/>
          <w:szCs w:val="18"/>
        </w:rPr>
      </w:pPr>
    </w:p>
    <w:p w:rsidR="008A61D9" w:rsidRDefault="008A61D9" w:rsidP="00A952B5">
      <w:pPr>
        <w:spacing w:line="240" w:lineRule="auto"/>
        <w:ind w:left="4320"/>
        <w:rPr>
          <w:rFonts w:cs="Arial"/>
          <w:szCs w:val="18"/>
        </w:rPr>
      </w:pPr>
      <w:r w:rsidRPr="002F0563">
        <w:rPr>
          <w:rFonts w:cs="Arial"/>
          <w:szCs w:val="18"/>
        </w:rPr>
        <w:t>SO ORDERED,</w:t>
      </w:r>
    </w:p>
    <w:p w:rsidR="00A952B5" w:rsidRDefault="00A952B5" w:rsidP="00A952B5">
      <w:pPr>
        <w:spacing w:line="240" w:lineRule="auto"/>
        <w:ind w:left="4320"/>
        <w:rPr>
          <w:rFonts w:cs="Arial"/>
          <w:szCs w:val="18"/>
        </w:rPr>
      </w:pPr>
    </w:p>
    <w:p w:rsidR="00A952B5" w:rsidRDefault="008A61D9" w:rsidP="00A952B5">
      <w:pPr>
        <w:spacing w:line="240" w:lineRule="auto"/>
        <w:ind w:left="4320"/>
        <w:rPr>
          <w:rFonts w:cs="Arial"/>
          <w:szCs w:val="18"/>
        </w:rPr>
      </w:pPr>
      <w:r w:rsidRPr="002F0563">
        <w:rPr>
          <w:rFonts w:cs="Arial"/>
          <w:szCs w:val="18"/>
        </w:rPr>
        <w:t xml:space="preserve">DATED:  </w:t>
      </w:r>
      <w:r w:rsidR="00A952B5">
        <w:rPr>
          <w:rFonts w:cs="Arial"/>
          <w:szCs w:val="18"/>
        </w:rPr>
        <w:t>___________________</w:t>
      </w:r>
    </w:p>
    <w:p w:rsidR="00A952B5" w:rsidRDefault="00A952B5" w:rsidP="00A952B5">
      <w:pPr>
        <w:spacing w:line="240" w:lineRule="auto"/>
        <w:ind w:left="4320"/>
        <w:rPr>
          <w:rFonts w:cs="Arial"/>
          <w:szCs w:val="18"/>
        </w:rPr>
      </w:pPr>
    </w:p>
    <w:p w:rsidR="008A61D9" w:rsidRPr="002F0563" w:rsidRDefault="00A952B5" w:rsidP="00A952B5">
      <w:pPr>
        <w:spacing w:line="240" w:lineRule="auto"/>
        <w:ind w:left="4320"/>
        <w:rPr>
          <w:rFonts w:cs="Arial"/>
          <w:szCs w:val="18"/>
        </w:rPr>
      </w:pPr>
      <w:r>
        <w:rPr>
          <w:rFonts w:cs="Arial"/>
          <w:szCs w:val="18"/>
        </w:rPr>
        <w:t>____________________________________</w:t>
      </w:r>
    </w:p>
    <w:p w:rsidR="005F2D5C" w:rsidRPr="002F0563" w:rsidRDefault="008A61D9" w:rsidP="00A952B5">
      <w:pPr>
        <w:spacing w:line="240" w:lineRule="auto"/>
        <w:ind w:left="3960" w:firstLine="360"/>
        <w:rPr>
          <w:rFonts w:cs="Arial"/>
          <w:szCs w:val="18"/>
        </w:rPr>
      </w:pPr>
      <w:r w:rsidRPr="002F0563">
        <w:rPr>
          <w:rFonts w:cs="Arial"/>
          <w:szCs w:val="18"/>
        </w:rPr>
        <w:t>TRAFFIC BUREAU SETTLEMENT MASTER</w:t>
      </w:r>
    </w:p>
    <w:sectPr w:rsidR="005F2D5C" w:rsidRPr="002F0563" w:rsidSect="002F0563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DD7" w:rsidRDefault="00520DD7">
      <w:r>
        <w:separator/>
      </w:r>
    </w:p>
  </w:endnote>
  <w:endnote w:type="continuationSeparator" w:id="0">
    <w:p w:rsidR="00520DD7" w:rsidRDefault="0052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altName w:val="Verdan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DD7" w:rsidRDefault="00520DD7">
      <w:r>
        <w:separator/>
      </w:r>
    </w:p>
  </w:footnote>
  <w:footnote w:type="continuationSeparator" w:id="0">
    <w:p w:rsidR="00520DD7" w:rsidRDefault="00520DD7">
      <w:r>
        <w:continuationSeparator/>
      </w:r>
    </w:p>
  </w:footnote>
  <w:footnote w:id="1">
    <w:p w:rsidR="00000000" w:rsidRDefault="00A952B5" w:rsidP="00A952B5">
      <w:pPr>
        <w:pStyle w:val="FootnoteText"/>
        <w:spacing w:line="240" w:lineRule="auto"/>
      </w:pPr>
      <w:r w:rsidRPr="00035E4A">
        <w:rPr>
          <w:rFonts w:ascii="Arial" w:hAnsi="Arial" w:cs="Arial"/>
          <w:sz w:val="18"/>
          <w:szCs w:val="18"/>
        </w:rPr>
        <w:t>* COVID-19 precaution</w:t>
      </w:r>
      <w:bookmarkStart w:id="2" w:name="_GoBack"/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234594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1151"/>
    <w:multiLevelType w:val="hybridMultilevel"/>
    <w:tmpl w:val="21D8BA6E"/>
    <w:lvl w:ilvl="0" w:tplc="294C9EFE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54324E"/>
    <w:multiLevelType w:val="hybridMultilevel"/>
    <w:tmpl w:val="666EF684"/>
    <w:lvl w:ilvl="0" w:tplc="E61431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70D06C8"/>
    <w:multiLevelType w:val="hybridMultilevel"/>
    <w:tmpl w:val="59BE34A4"/>
    <w:lvl w:ilvl="0" w:tplc="AB2422F4">
      <w:start w:val="1"/>
      <w:numFmt w:val="decimal"/>
      <w:lvlText w:val="%1."/>
      <w:lvlJc w:val="left"/>
      <w:pPr>
        <w:ind w:left="1440" w:hanging="5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4" w15:restartNumberingAfterBreak="0">
    <w:nsid w:val="1C7D2418"/>
    <w:multiLevelType w:val="hybridMultilevel"/>
    <w:tmpl w:val="B178B71A"/>
    <w:lvl w:ilvl="0" w:tplc="06B6AE8C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9756FD"/>
    <w:multiLevelType w:val="hybridMultilevel"/>
    <w:tmpl w:val="CF02295C"/>
    <w:lvl w:ilvl="0" w:tplc="AE64C8A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97E70F8"/>
    <w:multiLevelType w:val="hybridMultilevel"/>
    <w:tmpl w:val="C0D66122"/>
    <w:lvl w:ilvl="0" w:tplc="0472C1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16E7E90"/>
    <w:multiLevelType w:val="hybridMultilevel"/>
    <w:tmpl w:val="CACEE7F6"/>
    <w:lvl w:ilvl="0" w:tplc="D79C117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5D275FF"/>
    <w:multiLevelType w:val="hybridMultilevel"/>
    <w:tmpl w:val="1F160D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D01093"/>
    <w:multiLevelType w:val="hybridMultilevel"/>
    <w:tmpl w:val="B158EAC4"/>
    <w:lvl w:ilvl="0" w:tplc="A0AC613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7E04FBC"/>
    <w:multiLevelType w:val="hybridMultilevel"/>
    <w:tmpl w:val="5394BFF8"/>
    <w:lvl w:ilvl="0" w:tplc="1D5A69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89799F"/>
    <w:multiLevelType w:val="hybridMultilevel"/>
    <w:tmpl w:val="B53A1962"/>
    <w:lvl w:ilvl="0" w:tplc="B4BE947A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50A627F0"/>
    <w:multiLevelType w:val="hybridMultilevel"/>
    <w:tmpl w:val="755E252E"/>
    <w:lvl w:ilvl="0" w:tplc="E65286BC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586143A5"/>
    <w:multiLevelType w:val="hybridMultilevel"/>
    <w:tmpl w:val="83B41AFE"/>
    <w:lvl w:ilvl="0" w:tplc="0BD430D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57586"/>
    <w:multiLevelType w:val="hybridMultilevel"/>
    <w:tmpl w:val="0A68A448"/>
    <w:lvl w:ilvl="0" w:tplc="EBDE3DC4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709A16F1"/>
    <w:multiLevelType w:val="hybridMultilevel"/>
    <w:tmpl w:val="F7A2892E"/>
    <w:lvl w:ilvl="0" w:tplc="3C8E80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4984E36"/>
    <w:multiLevelType w:val="hybridMultilevel"/>
    <w:tmpl w:val="74CAE7CE"/>
    <w:lvl w:ilvl="0" w:tplc="37FC38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6DD4626"/>
    <w:multiLevelType w:val="hybridMultilevel"/>
    <w:tmpl w:val="CBF655FC"/>
    <w:lvl w:ilvl="0" w:tplc="ECF2B81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B6820F9"/>
    <w:multiLevelType w:val="hybridMultilevel"/>
    <w:tmpl w:val="1348038E"/>
    <w:lvl w:ilvl="0" w:tplc="75FE2B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FF95545"/>
    <w:multiLevelType w:val="hybridMultilevel"/>
    <w:tmpl w:val="FB92B5C6"/>
    <w:lvl w:ilvl="0" w:tplc="72603C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11"/>
  </w:num>
  <w:num w:numId="5">
    <w:abstractNumId w:val="14"/>
  </w:num>
  <w:num w:numId="6">
    <w:abstractNumId w:val="9"/>
  </w:num>
  <w:num w:numId="7">
    <w:abstractNumId w:val="4"/>
  </w:num>
  <w:num w:numId="8">
    <w:abstractNumId w:val="6"/>
  </w:num>
  <w:num w:numId="9">
    <w:abstractNumId w:val="12"/>
  </w:num>
  <w:num w:numId="10">
    <w:abstractNumId w:val="10"/>
  </w:num>
  <w:num w:numId="11">
    <w:abstractNumId w:val="2"/>
  </w:num>
  <w:num w:numId="12">
    <w:abstractNumId w:val="16"/>
  </w:num>
  <w:num w:numId="13">
    <w:abstractNumId w:val="15"/>
  </w:num>
  <w:num w:numId="14">
    <w:abstractNumId w:val="7"/>
  </w:num>
  <w:num w:numId="15">
    <w:abstractNumId w:val="19"/>
  </w:num>
  <w:num w:numId="16">
    <w:abstractNumId w:val="0"/>
  </w:num>
  <w:num w:numId="17">
    <w:abstractNumId w:val="5"/>
  </w:num>
  <w:num w:numId="18">
    <w:abstractNumId w:val="3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embedSystemFonts/>
  <w:proofState w:spelling="clean" w:grammar="clean"/>
  <w:defaultTabStop w:val="360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3"/>
    <w:docVar w:name="CourtAlignment" w:val="1"/>
    <w:docVar w:name="FirmInFtr" w:val="0"/>
    <w:docVar w:name="FirmInSigBlkStyle" w:val="0"/>
    <w:docVar w:name="FirstLineNum" w:val="1"/>
    <w:docVar w:name="FirstPleadingLine" w:val="1"/>
    <w:docVar w:name="Font" w:val="Bookman Old Style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Missoula Municipal Court" w:val="IN THE MUNICIPAL COURT OF THE CITY OF MISSOULAaaCOUNTY OF MISSOULA, STATE OF MONTANA"/>
    <w:docVar w:name="PageNumsInFtr" w:val="-1"/>
    <w:docVar w:name="RightBorderStyle" w:val="0"/>
    <w:docVar w:name="SigBlkYes" w:val="0"/>
    <w:docVar w:name="SignWith" w:val=" "/>
    <w:docVar w:name="SummaryInFtr" w:val="-1"/>
  </w:docVars>
  <w:rsids>
    <w:rsidRoot w:val="009B2500"/>
    <w:rsid w:val="00011A5D"/>
    <w:rsid w:val="00035E4A"/>
    <w:rsid w:val="000528B0"/>
    <w:rsid w:val="00054718"/>
    <w:rsid w:val="00056E60"/>
    <w:rsid w:val="00081B14"/>
    <w:rsid w:val="00085F22"/>
    <w:rsid w:val="0009300B"/>
    <w:rsid w:val="000A4C45"/>
    <w:rsid w:val="000B65E9"/>
    <w:rsid w:val="000C40B4"/>
    <w:rsid w:val="000D6F12"/>
    <w:rsid w:val="000E435A"/>
    <w:rsid w:val="000E5747"/>
    <w:rsid w:val="000F5442"/>
    <w:rsid w:val="00102B5F"/>
    <w:rsid w:val="00112275"/>
    <w:rsid w:val="00114578"/>
    <w:rsid w:val="00125B83"/>
    <w:rsid w:val="0013674B"/>
    <w:rsid w:val="00146FC7"/>
    <w:rsid w:val="00153D2C"/>
    <w:rsid w:val="0015650C"/>
    <w:rsid w:val="00163221"/>
    <w:rsid w:val="00163B55"/>
    <w:rsid w:val="0017568D"/>
    <w:rsid w:val="00183FBA"/>
    <w:rsid w:val="001A36B5"/>
    <w:rsid w:val="001C4F6A"/>
    <w:rsid w:val="001E0449"/>
    <w:rsid w:val="001E27BD"/>
    <w:rsid w:val="001E701E"/>
    <w:rsid w:val="0020634F"/>
    <w:rsid w:val="0021072A"/>
    <w:rsid w:val="00234FBD"/>
    <w:rsid w:val="00237F4C"/>
    <w:rsid w:val="002434CF"/>
    <w:rsid w:val="00267487"/>
    <w:rsid w:val="00270059"/>
    <w:rsid w:val="00274503"/>
    <w:rsid w:val="002948CA"/>
    <w:rsid w:val="0029573E"/>
    <w:rsid w:val="002A28E7"/>
    <w:rsid w:val="002B5EA0"/>
    <w:rsid w:val="002F0563"/>
    <w:rsid w:val="002F6DEE"/>
    <w:rsid w:val="00330423"/>
    <w:rsid w:val="00350A29"/>
    <w:rsid w:val="00352E38"/>
    <w:rsid w:val="003648F0"/>
    <w:rsid w:val="00394B8E"/>
    <w:rsid w:val="003B4453"/>
    <w:rsid w:val="003B643F"/>
    <w:rsid w:val="003B6D28"/>
    <w:rsid w:val="003C17A5"/>
    <w:rsid w:val="003E45EB"/>
    <w:rsid w:val="003E7A8F"/>
    <w:rsid w:val="00424B70"/>
    <w:rsid w:val="0044596E"/>
    <w:rsid w:val="00454173"/>
    <w:rsid w:val="00457E0A"/>
    <w:rsid w:val="00465C6D"/>
    <w:rsid w:val="00466BA9"/>
    <w:rsid w:val="00473DF5"/>
    <w:rsid w:val="004741A2"/>
    <w:rsid w:val="00480C82"/>
    <w:rsid w:val="00487CC6"/>
    <w:rsid w:val="004A07B9"/>
    <w:rsid w:val="004C42AE"/>
    <w:rsid w:val="004E594D"/>
    <w:rsid w:val="00520DD7"/>
    <w:rsid w:val="00521A9F"/>
    <w:rsid w:val="00541710"/>
    <w:rsid w:val="00561095"/>
    <w:rsid w:val="00564075"/>
    <w:rsid w:val="00572153"/>
    <w:rsid w:val="005A06A1"/>
    <w:rsid w:val="005E2CF6"/>
    <w:rsid w:val="005F04B8"/>
    <w:rsid w:val="005F2D5C"/>
    <w:rsid w:val="005F6F56"/>
    <w:rsid w:val="00610842"/>
    <w:rsid w:val="00615109"/>
    <w:rsid w:val="00632668"/>
    <w:rsid w:val="00652C23"/>
    <w:rsid w:val="00672D81"/>
    <w:rsid w:val="00682CD1"/>
    <w:rsid w:val="006A092A"/>
    <w:rsid w:val="006A2F44"/>
    <w:rsid w:val="006A3FCC"/>
    <w:rsid w:val="006D0916"/>
    <w:rsid w:val="006F1A98"/>
    <w:rsid w:val="006F7E92"/>
    <w:rsid w:val="007272DB"/>
    <w:rsid w:val="0074313A"/>
    <w:rsid w:val="00766CFB"/>
    <w:rsid w:val="0078398A"/>
    <w:rsid w:val="0078429C"/>
    <w:rsid w:val="007B41AE"/>
    <w:rsid w:val="007B60B0"/>
    <w:rsid w:val="007C6970"/>
    <w:rsid w:val="007D1B46"/>
    <w:rsid w:val="007F1F50"/>
    <w:rsid w:val="0081165E"/>
    <w:rsid w:val="00814022"/>
    <w:rsid w:val="0081693D"/>
    <w:rsid w:val="00841A2B"/>
    <w:rsid w:val="008439FC"/>
    <w:rsid w:val="0085122A"/>
    <w:rsid w:val="008A61D9"/>
    <w:rsid w:val="008B423D"/>
    <w:rsid w:val="008B60A5"/>
    <w:rsid w:val="008E5E3F"/>
    <w:rsid w:val="008F1C65"/>
    <w:rsid w:val="009072AE"/>
    <w:rsid w:val="009407FA"/>
    <w:rsid w:val="00952AF2"/>
    <w:rsid w:val="009604BD"/>
    <w:rsid w:val="009652D4"/>
    <w:rsid w:val="00965E33"/>
    <w:rsid w:val="00980AEA"/>
    <w:rsid w:val="009814A2"/>
    <w:rsid w:val="00984621"/>
    <w:rsid w:val="009A4511"/>
    <w:rsid w:val="009B2235"/>
    <w:rsid w:val="009B2500"/>
    <w:rsid w:val="009B792E"/>
    <w:rsid w:val="009C45A2"/>
    <w:rsid w:val="009C4B09"/>
    <w:rsid w:val="009D26BD"/>
    <w:rsid w:val="00A04E90"/>
    <w:rsid w:val="00A13B8D"/>
    <w:rsid w:val="00A33F1F"/>
    <w:rsid w:val="00A35918"/>
    <w:rsid w:val="00A37222"/>
    <w:rsid w:val="00A37284"/>
    <w:rsid w:val="00A47C2D"/>
    <w:rsid w:val="00A50855"/>
    <w:rsid w:val="00A5222A"/>
    <w:rsid w:val="00A65C25"/>
    <w:rsid w:val="00A65D57"/>
    <w:rsid w:val="00A674F3"/>
    <w:rsid w:val="00A952B5"/>
    <w:rsid w:val="00AA02DB"/>
    <w:rsid w:val="00AB5AA2"/>
    <w:rsid w:val="00AE705D"/>
    <w:rsid w:val="00AF015E"/>
    <w:rsid w:val="00AF1510"/>
    <w:rsid w:val="00B1243A"/>
    <w:rsid w:val="00B1771A"/>
    <w:rsid w:val="00B35947"/>
    <w:rsid w:val="00B35F52"/>
    <w:rsid w:val="00B515B5"/>
    <w:rsid w:val="00B5397D"/>
    <w:rsid w:val="00B60A06"/>
    <w:rsid w:val="00B6342D"/>
    <w:rsid w:val="00B64CB8"/>
    <w:rsid w:val="00B662B8"/>
    <w:rsid w:val="00B73EF3"/>
    <w:rsid w:val="00B753C7"/>
    <w:rsid w:val="00B7571E"/>
    <w:rsid w:val="00B80C6D"/>
    <w:rsid w:val="00B81DB6"/>
    <w:rsid w:val="00B833B2"/>
    <w:rsid w:val="00BC1CA3"/>
    <w:rsid w:val="00BE26BB"/>
    <w:rsid w:val="00BF64B3"/>
    <w:rsid w:val="00C35622"/>
    <w:rsid w:val="00C4702F"/>
    <w:rsid w:val="00C566E6"/>
    <w:rsid w:val="00C84061"/>
    <w:rsid w:val="00C8598F"/>
    <w:rsid w:val="00C91335"/>
    <w:rsid w:val="00CC77BB"/>
    <w:rsid w:val="00CD28BE"/>
    <w:rsid w:val="00CE654F"/>
    <w:rsid w:val="00D27A48"/>
    <w:rsid w:val="00D27D93"/>
    <w:rsid w:val="00D44E05"/>
    <w:rsid w:val="00D4603E"/>
    <w:rsid w:val="00D55309"/>
    <w:rsid w:val="00D7430E"/>
    <w:rsid w:val="00D756A2"/>
    <w:rsid w:val="00D83BC2"/>
    <w:rsid w:val="00D93A32"/>
    <w:rsid w:val="00DC19D8"/>
    <w:rsid w:val="00DC3035"/>
    <w:rsid w:val="00DE1AFF"/>
    <w:rsid w:val="00DE1B7D"/>
    <w:rsid w:val="00DE345B"/>
    <w:rsid w:val="00DF2348"/>
    <w:rsid w:val="00E1626A"/>
    <w:rsid w:val="00E5315B"/>
    <w:rsid w:val="00E66B8C"/>
    <w:rsid w:val="00E7269C"/>
    <w:rsid w:val="00E807C7"/>
    <w:rsid w:val="00E80FA8"/>
    <w:rsid w:val="00E9362E"/>
    <w:rsid w:val="00EA5B0B"/>
    <w:rsid w:val="00EB1C31"/>
    <w:rsid w:val="00EB397D"/>
    <w:rsid w:val="00EB71EE"/>
    <w:rsid w:val="00ED2066"/>
    <w:rsid w:val="00ED5888"/>
    <w:rsid w:val="00EF3558"/>
    <w:rsid w:val="00F10354"/>
    <w:rsid w:val="00F10BB2"/>
    <w:rsid w:val="00F14B82"/>
    <w:rsid w:val="00F166DD"/>
    <w:rsid w:val="00F241B7"/>
    <w:rsid w:val="00F34E8A"/>
    <w:rsid w:val="00F42D93"/>
    <w:rsid w:val="00F6613C"/>
    <w:rsid w:val="00F72A11"/>
    <w:rsid w:val="00F95221"/>
    <w:rsid w:val="00F9534E"/>
    <w:rsid w:val="00FB4568"/>
    <w:rsid w:val="00FC1943"/>
    <w:rsid w:val="00FC5223"/>
    <w:rsid w:val="00FD1E61"/>
    <w:rsid w:val="00FE024A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C4018"/>
  <w14:defaultImageDpi w14:val="0"/>
  <w15:docId w15:val="{0C9B719D-FBC4-4EAE-B645-C0590DB1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B5F"/>
    <w:pPr>
      <w:spacing w:after="0" w:line="455" w:lineRule="exact"/>
    </w:pPr>
    <w:rPr>
      <w:rFonts w:cs="Calibri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2B5F"/>
    <w:pPr>
      <w:keepNext/>
      <w:widowControl w:val="0"/>
      <w:spacing w:line="480" w:lineRule="auto"/>
      <w:jc w:val="center"/>
      <w:outlineLvl w:val="1"/>
    </w:pPr>
    <w:rPr>
      <w:rFonts w:cs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2B5F"/>
    <w:pPr>
      <w:keepNext/>
      <w:widowControl w:val="0"/>
      <w:spacing w:line="240" w:lineRule="auto"/>
      <w:ind w:firstLine="720"/>
      <w:outlineLvl w:val="2"/>
    </w:pPr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02B5F"/>
    <w:rPr>
      <w:rFonts w:ascii="Arial" w:hAnsi="Arial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02B5F"/>
    <w:rPr>
      <w:rFonts w:ascii="Arial" w:hAnsi="Arial" w:cs="Times New Roman"/>
      <w:sz w:val="20"/>
    </w:rPr>
  </w:style>
  <w:style w:type="paragraph" w:customStyle="1" w:styleId="SingleSpacing">
    <w:name w:val="Single Spacing"/>
    <w:basedOn w:val="Normal"/>
    <w:uiPriority w:val="99"/>
    <w:rsid w:val="00102B5F"/>
    <w:pPr>
      <w:spacing w:line="227" w:lineRule="exact"/>
    </w:pPr>
  </w:style>
  <w:style w:type="paragraph" w:customStyle="1" w:styleId="15Spacing">
    <w:name w:val="1.5 Spacing"/>
    <w:basedOn w:val="Normal"/>
    <w:uiPriority w:val="99"/>
    <w:rsid w:val="00102B5F"/>
    <w:pPr>
      <w:spacing w:line="341" w:lineRule="exact"/>
    </w:pPr>
  </w:style>
  <w:style w:type="paragraph" w:customStyle="1" w:styleId="DoubleSpacing">
    <w:name w:val="Double Spacing"/>
    <w:basedOn w:val="Normal"/>
    <w:uiPriority w:val="99"/>
    <w:rsid w:val="00102B5F"/>
  </w:style>
  <w:style w:type="paragraph" w:customStyle="1" w:styleId="AttorneyName">
    <w:name w:val="Attorney Name"/>
    <w:basedOn w:val="SingleSpacing"/>
    <w:uiPriority w:val="99"/>
    <w:rsid w:val="00102B5F"/>
  </w:style>
  <w:style w:type="paragraph" w:customStyle="1" w:styleId="FirmName">
    <w:name w:val="Firm Name"/>
    <w:basedOn w:val="SingleSpacing"/>
    <w:uiPriority w:val="99"/>
    <w:rsid w:val="00102B5F"/>
    <w:pPr>
      <w:jc w:val="center"/>
    </w:pPr>
  </w:style>
  <w:style w:type="paragraph" w:customStyle="1" w:styleId="SignatureBlock">
    <w:name w:val="Signature Block"/>
    <w:basedOn w:val="SingleSpacing"/>
    <w:uiPriority w:val="99"/>
    <w:rsid w:val="00102B5F"/>
    <w:pPr>
      <w:ind w:left="5760"/>
    </w:pPr>
  </w:style>
  <w:style w:type="paragraph" w:styleId="Header">
    <w:name w:val="header"/>
    <w:basedOn w:val="Normal"/>
    <w:link w:val="HeaderChar"/>
    <w:uiPriority w:val="99"/>
    <w:rsid w:val="00102B5F"/>
    <w:pPr>
      <w:tabs>
        <w:tab w:val="center" w:pos="4320"/>
        <w:tab w:val="right" w:pos="8640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02B5F"/>
    <w:rPr>
      <w:rFonts w:ascii="Bookman Old Style" w:hAnsi="Bookman Old Style" w:cs="Times New Roman"/>
    </w:rPr>
  </w:style>
  <w:style w:type="paragraph" w:styleId="Footer">
    <w:name w:val="footer"/>
    <w:basedOn w:val="Normal"/>
    <w:link w:val="FooterChar"/>
    <w:uiPriority w:val="99"/>
    <w:rsid w:val="00102B5F"/>
    <w:pPr>
      <w:tabs>
        <w:tab w:val="center" w:pos="4320"/>
        <w:tab w:val="right" w:pos="8640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2B5F"/>
    <w:rPr>
      <w:rFonts w:ascii="Bookman Old Style" w:hAnsi="Bookman Old Style" w:cs="Times New Roman"/>
    </w:rPr>
  </w:style>
  <w:style w:type="paragraph" w:styleId="BodyTextIndent">
    <w:name w:val="Body Text Indent"/>
    <w:basedOn w:val="Normal"/>
    <w:link w:val="BodyTextIndentChar"/>
    <w:uiPriority w:val="99"/>
    <w:rsid w:val="00102B5F"/>
    <w:pPr>
      <w:widowControl w:val="0"/>
      <w:ind w:firstLine="720"/>
      <w:jc w:val="both"/>
    </w:pPr>
    <w:rPr>
      <w:rFonts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02B5F"/>
    <w:rPr>
      <w:rFonts w:ascii="Bookman Old Style" w:hAnsi="Bookman Old Style" w:cs="Times New Roman"/>
    </w:rPr>
  </w:style>
  <w:style w:type="character" w:styleId="PageNumber">
    <w:name w:val="page number"/>
    <w:basedOn w:val="DefaultParagraphFont"/>
    <w:uiPriority w:val="99"/>
    <w:rsid w:val="00102B5F"/>
    <w:rPr>
      <w:rFonts w:cs="Times New Roman"/>
    </w:rPr>
  </w:style>
  <w:style w:type="character" w:styleId="Hyperlink">
    <w:name w:val="Hyperlink"/>
    <w:basedOn w:val="DefaultParagraphFont"/>
    <w:uiPriority w:val="99"/>
    <w:rsid w:val="00102B5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02B5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2B5F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102B5F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02B5F"/>
    <w:rPr>
      <w:rFonts w:ascii="Bookman Old Style" w:hAnsi="Bookman Old Style" w:cs="Times New Roman"/>
    </w:rPr>
  </w:style>
  <w:style w:type="paragraph" w:styleId="BodyText2">
    <w:name w:val="Body Text 2"/>
    <w:basedOn w:val="Normal"/>
    <w:link w:val="BodyText2Char"/>
    <w:uiPriority w:val="99"/>
    <w:rsid w:val="00102B5F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02B5F"/>
    <w:rPr>
      <w:rFonts w:ascii="Bookman Old Style" w:hAnsi="Bookman Old Style" w:cs="Times New Roman"/>
    </w:rPr>
  </w:style>
  <w:style w:type="paragraph" w:styleId="BodyText3">
    <w:name w:val="Body Text 3"/>
    <w:basedOn w:val="Normal"/>
    <w:link w:val="BodyText3Char"/>
    <w:uiPriority w:val="99"/>
    <w:rsid w:val="00102B5F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02B5F"/>
    <w:rPr>
      <w:rFonts w:ascii="Bookman Old Style" w:hAnsi="Bookman Old Style" w:cs="Times New Roman"/>
      <w:sz w:val="16"/>
    </w:r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rFonts w:asciiTheme="minorHAnsi" w:eastAsiaTheme="minorEastAsia" w:hAnsiTheme="minorHAnsi" w:cs="Times New Roman"/>
      <w:color w:val="000000" w:themeColor="text1"/>
      <w:szCs w:val="22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rsid w:val="00480C8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153D2C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A952B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952B5"/>
    <w:rPr>
      <w:rFonts w:ascii="Times New Roman" w:hAnsi="Times New Roman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A952B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</vt:lpstr>
    </vt:vector>
  </TitlesOfParts>
  <Company>City of Missoula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</dc:title>
  <dc:subject/>
  <dc:creator>Kelleen Roseboom</dc:creator>
  <cp:keywords/>
  <dc:description/>
  <cp:lastModifiedBy>Rebecca Skaggs</cp:lastModifiedBy>
  <cp:revision>2</cp:revision>
  <cp:lastPrinted>2015-09-04T22:41:00Z</cp:lastPrinted>
  <dcterms:created xsi:type="dcterms:W3CDTF">2020-03-16T19:03:00Z</dcterms:created>
  <dcterms:modified xsi:type="dcterms:W3CDTF">2020-03-16T19:03:00Z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From">
    <vt:lpwstr>\JDA Missoula City</vt:lpwstr>
  </property>
  <property fmtid="{D5CDD505-2E9C-101B-9397-08002B2CF9AE}" pid="3" name="SourceFileName">
    <vt:lpwstr>Muni Court Caption.rtf</vt:lpwstr>
  </property>
</Properties>
</file>